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B864BE">
        <w:rPr>
          <w:rFonts w:ascii="Arial Rounded MT Bold" w:hAnsi="Arial Rounded MT Bold"/>
          <w:sz w:val="24"/>
        </w:rPr>
        <w:t>e: TDR-2100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8A10C0">
        <w:rPr>
          <w:rFonts w:ascii="Arial Rounded MT Bold" w:hAnsi="Arial Rounded MT Bold"/>
          <w:sz w:val="24"/>
        </w:rPr>
        <w:t>Minim</w:t>
      </w:r>
      <w:r w:rsidR="00B864BE">
        <w:rPr>
          <w:rFonts w:ascii="Arial Rounded MT Bold" w:hAnsi="Arial Rounded MT Bold"/>
          <w:sz w:val="24"/>
        </w:rPr>
        <w:t>um Hours: 16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ED0AC3" w:rsidRDefault="00ED0AC3" w:rsidP="00ED0AC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B864BE" w:rsidRPr="00B864BE" w:rsidRDefault="00B864BE" w:rsidP="00B864B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B864BE">
        <w:rPr>
          <w:rFonts w:ascii="Arial Rounded MT Bold" w:hAnsi="Arial Rounded MT Bold" w:cs="TimesNewRomanPSMT"/>
          <w:sz w:val="20"/>
          <w:szCs w:val="16"/>
        </w:rPr>
        <w:t>This program incorporates career and personal development skills that will meet employer needs for the long haul and over the road trucking indust</w:t>
      </w:r>
      <w:r>
        <w:rPr>
          <w:rFonts w:ascii="Arial Rounded MT Bold" w:hAnsi="Arial Rounded MT Bold" w:cs="TimesNewRomanPSMT"/>
          <w:sz w:val="20"/>
          <w:szCs w:val="16"/>
        </w:rPr>
        <w:t xml:space="preserve">ries as well as </w:t>
      </w:r>
      <w:r w:rsidRPr="00B864BE">
        <w:rPr>
          <w:rFonts w:ascii="Arial Rounded MT Bold" w:hAnsi="Arial Rounded MT Bold" w:cs="TimesNewRomanPSMT"/>
          <w:sz w:val="20"/>
          <w:szCs w:val="16"/>
        </w:rPr>
        <w:t>student expectations for employment. The curriculum will provide the student with a strong understanding of the transportation industry. The student will be provided</w:t>
      </w:r>
    </w:p>
    <w:p w:rsidR="006979A5" w:rsidRDefault="00B864BE" w:rsidP="00B8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B864BE">
        <w:rPr>
          <w:rFonts w:ascii="Arial Rounded MT Bold" w:hAnsi="Arial Rounded MT Bold" w:cs="TimesNewRomanPSMT"/>
          <w:sz w:val="20"/>
          <w:szCs w:val="16"/>
        </w:rPr>
        <w:t>with the necessary skills and knowledge to successfully obtain licensure through the State of Illinois, meeting Department of Transpo</w:t>
      </w:r>
      <w:r>
        <w:rPr>
          <w:rFonts w:ascii="Arial Rounded MT Bold" w:hAnsi="Arial Rounded MT Bold" w:cs="TimesNewRomanPSMT"/>
          <w:sz w:val="20"/>
          <w:szCs w:val="16"/>
        </w:rPr>
        <w:t xml:space="preserve">rtation and commercial driver’s </w:t>
      </w:r>
      <w:r w:rsidRPr="00B864BE">
        <w:rPr>
          <w:rFonts w:ascii="Arial Rounded MT Bold" w:hAnsi="Arial Rounded MT Bold" w:cs="TimesNewRomanPSMT"/>
          <w:sz w:val="20"/>
          <w:szCs w:val="16"/>
        </w:rPr>
        <w:t>licensure requirements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:rsidR="00B864BE" w:rsidRPr="00B864BE" w:rsidRDefault="00B864BE" w:rsidP="00B864B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8A10C0" w:rsidRPr="00011809" w:rsidRDefault="008A10C0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10"/>
        <w:gridCol w:w="810"/>
        <w:gridCol w:w="2160"/>
        <w:gridCol w:w="6750"/>
      </w:tblGrid>
      <w:tr w:rsidR="004870F7" w:rsidRPr="00ED0AC3" w:rsidTr="007738ED">
        <w:tc>
          <w:tcPr>
            <w:tcW w:w="810" w:type="dxa"/>
          </w:tcPr>
          <w:p w:rsidR="004870F7" w:rsidRPr="00ED0AC3" w:rsidRDefault="004870F7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810" w:type="dxa"/>
          </w:tcPr>
          <w:p w:rsidR="004870F7" w:rsidRPr="00ED0AC3" w:rsidRDefault="00B864BE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11</w:t>
            </w:r>
          </w:p>
        </w:tc>
        <w:tc>
          <w:tcPr>
            <w:tcW w:w="2160" w:type="dxa"/>
          </w:tcPr>
          <w:p w:rsidR="004870F7" w:rsidRPr="00ED0AC3" w:rsidRDefault="00B864B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TDR 176</w:t>
            </w:r>
          </w:p>
        </w:tc>
        <w:tc>
          <w:tcPr>
            <w:tcW w:w="6750" w:type="dxa"/>
          </w:tcPr>
          <w:p w:rsidR="004870F7" w:rsidRPr="00ED0AC3" w:rsidRDefault="00B864B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Truck Driving</w:t>
            </w:r>
          </w:p>
        </w:tc>
      </w:tr>
      <w:tr w:rsidR="006156DC" w:rsidRPr="00ED0AC3" w:rsidTr="007738ED">
        <w:tc>
          <w:tcPr>
            <w:tcW w:w="810" w:type="dxa"/>
          </w:tcPr>
          <w:p w:rsidR="006156DC" w:rsidRPr="00ED0AC3" w:rsidRDefault="006156D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810" w:type="dxa"/>
          </w:tcPr>
          <w:p w:rsidR="006156DC" w:rsidRPr="00ED0AC3" w:rsidRDefault="00B864BE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5</w:t>
            </w:r>
          </w:p>
        </w:tc>
        <w:tc>
          <w:tcPr>
            <w:tcW w:w="2160" w:type="dxa"/>
          </w:tcPr>
          <w:p w:rsidR="006156DC" w:rsidRPr="00ED0AC3" w:rsidRDefault="00B864BE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TDR 198</w:t>
            </w:r>
          </w:p>
        </w:tc>
        <w:tc>
          <w:tcPr>
            <w:tcW w:w="6750" w:type="dxa"/>
          </w:tcPr>
          <w:p w:rsidR="006156DC" w:rsidRPr="00ED0AC3" w:rsidRDefault="00B864B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Externship</w:t>
            </w:r>
          </w:p>
        </w:tc>
      </w:tr>
    </w:tbl>
    <w:p w:rsidR="00C40B7B" w:rsidRDefault="00E12E81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  <w:r w:rsidRPr="00C40B7B">
        <w:rPr>
          <w:rFonts w:ascii="Arial Rounded MT Bold" w:hAnsi="Arial Rounded MT Bold"/>
        </w:rPr>
        <w:t xml:space="preserve"> </w:t>
      </w:r>
    </w:p>
    <w:p w:rsidR="00B864BE" w:rsidRPr="00B864BE" w:rsidRDefault="00B864BE" w:rsidP="00B864B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sz w:val="18"/>
          <w:szCs w:val="16"/>
        </w:rPr>
      </w:pPr>
      <w:r w:rsidRPr="00B864BE">
        <w:rPr>
          <w:rFonts w:ascii="Arial Rounded MT Bold" w:hAnsi="Arial Rounded MT Bold" w:cs="Times New Roman"/>
          <w:b/>
          <w:bCs/>
          <w:sz w:val="18"/>
          <w:szCs w:val="16"/>
        </w:rPr>
        <w:t>Admission Requirement</w:t>
      </w:r>
    </w:p>
    <w:p w:rsidR="00B864BE" w:rsidRPr="00B864BE" w:rsidRDefault="00B864BE" w:rsidP="00B86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B864BE">
        <w:rPr>
          <w:rFonts w:ascii="Arial Rounded MT Bold" w:hAnsi="Arial Rounded MT Bold" w:cs="Times New Roman"/>
          <w:b/>
          <w:bCs/>
          <w:sz w:val="18"/>
          <w:szCs w:val="16"/>
        </w:rPr>
        <w:t>AGE</w:t>
      </w:r>
      <w:r w:rsidRPr="00B864BE">
        <w:rPr>
          <w:rFonts w:ascii="Arial Rounded MT Bold" w:hAnsi="Arial Rounded MT Bold" w:cs="TimesNewRomanPSMT"/>
          <w:sz w:val="18"/>
          <w:szCs w:val="16"/>
        </w:rPr>
        <w:t>: Minimum age of 21 will meet most employer age requirements.</w:t>
      </w:r>
    </w:p>
    <w:p w:rsidR="00B864BE" w:rsidRPr="00B864BE" w:rsidRDefault="00B864BE" w:rsidP="00B86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B864BE">
        <w:rPr>
          <w:rFonts w:ascii="Arial Rounded MT Bold" w:hAnsi="Arial Rounded MT Bold" w:cs="Times New Roman"/>
          <w:b/>
          <w:bCs/>
          <w:sz w:val="18"/>
          <w:szCs w:val="16"/>
        </w:rPr>
        <w:t>PHYSICAL CONDITION</w:t>
      </w:r>
      <w:r w:rsidRPr="00B864BE">
        <w:rPr>
          <w:rFonts w:ascii="Arial Rounded MT Bold" w:hAnsi="Arial Rounded MT Bold" w:cs="TimesNewRomanPSMT"/>
          <w:sz w:val="18"/>
          <w:szCs w:val="16"/>
        </w:rPr>
        <w:t>: Must be able to pass a complete physical examination. Must be able to satisfactorily perform the required essential tasks as listed in the</w:t>
      </w:r>
    </w:p>
    <w:p w:rsidR="00B864BE" w:rsidRPr="00B864BE" w:rsidRDefault="00B864BE" w:rsidP="00B864B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>
        <w:rPr>
          <w:rFonts w:ascii="Arial Rounded MT Bold" w:hAnsi="Arial Rounded MT Bold" w:cs="TimesNewRomanPSMT"/>
          <w:sz w:val="18"/>
          <w:szCs w:val="16"/>
        </w:rPr>
        <w:t xml:space="preserve">                </w:t>
      </w:r>
      <w:r w:rsidRPr="00B864BE">
        <w:rPr>
          <w:rFonts w:ascii="Arial Rounded MT Bold" w:hAnsi="Arial Rounded MT Bold" w:cs="TimesNewRomanPSMT"/>
          <w:sz w:val="18"/>
          <w:szCs w:val="16"/>
        </w:rPr>
        <w:t>job description of the career field.</w:t>
      </w:r>
    </w:p>
    <w:p w:rsidR="00B864BE" w:rsidRPr="00B864BE" w:rsidRDefault="00B864BE" w:rsidP="00B86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B864BE">
        <w:rPr>
          <w:rFonts w:ascii="Arial Rounded MT Bold" w:hAnsi="Arial Rounded MT Bold" w:cs="Times New Roman"/>
          <w:b/>
          <w:bCs/>
          <w:sz w:val="18"/>
          <w:szCs w:val="16"/>
        </w:rPr>
        <w:t>EDUCATION</w:t>
      </w:r>
      <w:r w:rsidRPr="00B864BE">
        <w:rPr>
          <w:rFonts w:ascii="Arial Rounded MT Bold" w:hAnsi="Arial Rounded MT Bold" w:cs="TimesNewRomanPSMT"/>
          <w:sz w:val="18"/>
          <w:szCs w:val="16"/>
        </w:rPr>
        <w:t>: High school diploma or GED.</w:t>
      </w:r>
    </w:p>
    <w:p w:rsidR="00B864BE" w:rsidRPr="00B864BE" w:rsidRDefault="00B864BE" w:rsidP="00B86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B864BE">
        <w:rPr>
          <w:rFonts w:ascii="Arial Rounded MT Bold" w:hAnsi="Arial Rounded MT Bold" w:cs="Times New Roman"/>
          <w:b/>
          <w:bCs/>
          <w:sz w:val="18"/>
          <w:szCs w:val="16"/>
        </w:rPr>
        <w:t>SUBSTANCE ABUSE</w:t>
      </w:r>
      <w:r w:rsidRPr="00B864BE">
        <w:rPr>
          <w:rFonts w:ascii="Arial Rounded MT Bold" w:hAnsi="Arial Rounded MT Bold" w:cs="TimesNewRomanPSMT"/>
          <w:sz w:val="18"/>
          <w:szCs w:val="16"/>
        </w:rPr>
        <w:t>: Must not use alcohol, amphetamines, narcotics, or any other habit-forming drugs. Must be able to pass a drug-screening test to comply with</w:t>
      </w:r>
    </w:p>
    <w:p w:rsidR="008A10C0" w:rsidRDefault="00B864BE" w:rsidP="00B864BE">
      <w:pPr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Arial Rounded MT Bold" w:hAnsi="Arial Rounded MT Bold" w:cs="TimesNewRomanPSMT"/>
          <w:sz w:val="18"/>
          <w:szCs w:val="16"/>
        </w:rPr>
        <w:t xml:space="preserve">                </w:t>
      </w:r>
      <w:r w:rsidRPr="00B864BE">
        <w:rPr>
          <w:rFonts w:ascii="Arial Rounded MT Bold" w:hAnsi="Arial Rounded MT Bold" w:cs="TimesNewRomanPSMT"/>
          <w:sz w:val="18"/>
          <w:szCs w:val="16"/>
        </w:rPr>
        <w:t>federal regulations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:rsidR="007738ED" w:rsidRPr="007738ED" w:rsidRDefault="007738ED" w:rsidP="007738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Cs w:val="20"/>
        </w:rPr>
      </w:pPr>
      <w:r w:rsidRPr="007738ED">
        <w:rPr>
          <w:rFonts w:ascii="Arial Rounded MT Bold" w:hAnsi="Arial Rounded MT Bold" w:cs="Times New Roman"/>
          <w:b/>
          <w:bCs/>
          <w:color w:val="000000"/>
          <w:szCs w:val="20"/>
        </w:rPr>
        <w:t>Possible Career Opportunities</w:t>
      </w:r>
    </w:p>
    <w:p w:rsidR="007738ED" w:rsidRPr="007738ED" w:rsidRDefault="007738ED" w:rsidP="007738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7738ED">
        <w:rPr>
          <w:rFonts w:ascii="Arial Rounded MT Bold" w:hAnsi="Arial Rounded MT Bold" w:cs="TimesNewRomanPSMT"/>
          <w:color w:val="000000"/>
          <w:szCs w:val="20"/>
        </w:rPr>
        <w:t>Delivery Driver, Driver, Line Haul Driver, Log Truck Driver, Over the Road Driver (OTR Driver)</w:t>
      </w:r>
      <w:r>
        <w:rPr>
          <w:rFonts w:ascii="Arial Rounded MT Bold" w:hAnsi="Arial Rounded MT Bold" w:cs="TimesNewRomanPSMT"/>
          <w:color w:val="000000"/>
          <w:szCs w:val="20"/>
        </w:rPr>
        <w:t xml:space="preserve">, Production Truck Driver, Road </w:t>
      </w:r>
      <w:r w:rsidRPr="007738ED">
        <w:rPr>
          <w:rFonts w:ascii="Arial Rounded MT Bold" w:hAnsi="Arial Rounded MT Bold" w:cs="TimesNewRomanPSMT"/>
          <w:color w:val="000000"/>
          <w:szCs w:val="20"/>
        </w:rPr>
        <w:t>Driver, Semi Truck Driver, Tractor Trailer Operator, Truck Driver</w:t>
      </w:r>
    </w:p>
    <w:p w:rsidR="007738ED" w:rsidRDefault="007738ED" w:rsidP="007738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Cs w:val="20"/>
        </w:rPr>
      </w:pPr>
    </w:p>
    <w:p w:rsidR="007738ED" w:rsidRPr="007738ED" w:rsidRDefault="007738ED" w:rsidP="007738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7738ED">
        <w:rPr>
          <w:rFonts w:ascii="Arial Rounded MT Bold" w:hAnsi="Arial Rounded MT Bold" w:cs="Times New Roman"/>
          <w:b/>
          <w:bCs/>
          <w:color w:val="000000"/>
          <w:szCs w:val="20"/>
        </w:rPr>
        <w:t xml:space="preserve">O*NET Links: </w:t>
      </w:r>
      <w:r w:rsidRPr="007738ED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B864BE" w:rsidRPr="007738ED" w:rsidRDefault="007738ED" w:rsidP="007738ED">
      <w:pPr>
        <w:spacing w:line="240" w:lineRule="auto"/>
        <w:rPr>
          <w:rFonts w:ascii="Arial Rounded MT Bold" w:hAnsi="Arial Rounded MT Bold"/>
          <w:sz w:val="24"/>
        </w:rPr>
      </w:pPr>
      <w:r w:rsidRPr="007738ED">
        <w:rPr>
          <w:rFonts w:ascii="Arial Rounded MT Bold" w:hAnsi="Arial Rounded MT Bold" w:cs="TimesNewRomanPSMT"/>
          <w:color w:val="000000"/>
          <w:szCs w:val="20"/>
        </w:rPr>
        <w:t>SOC Codes: 53-3032</w:t>
      </w:r>
    </w:p>
    <w:p w:rsidR="008A10C0" w:rsidRDefault="008A10C0" w:rsidP="000B7E32">
      <w:pPr>
        <w:spacing w:line="240" w:lineRule="auto"/>
        <w:rPr>
          <w:rFonts w:ascii="Arial Rounded MT Bold" w:hAnsi="Arial Rounded MT Bold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</w:t>
      </w:r>
      <w:bookmarkStart w:id="0" w:name="_GoBack"/>
      <w:bookmarkEnd w:id="0"/>
      <w:r w:rsidRPr="000B7E32">
        <w:rPr>
          <w:rFonts w:ascii="Arial Rounded MT Bold" w:hAnsi="Arial Rounded MT Bold"/>
          <w:sz w:val="20"/>
        </w:rPr>
        <w:t>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27" w:rsidRDefault="00BA2627" w:rsidP="00A6145D">
      <w:pPr>
        <w:spacing w:after="0" w:line="240" w:lineRule="auto"/>
      </w:pPr>
      <w:r>
        <w:separator/>
      </w:r>
    </w:p>
  </w:endnote>
  <w:endnote w:type="continuationSeparator" w:id="0">
    <w:p w:rsidR="00BA2627" w:rsidRDefault="00BA2627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C90646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C90646">
      <w:rPr>
        <w:sz w:val="18"/>
      </w:rPr>
      <w:t>4/15/2021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27" w:rsidRDefault="00BA2627" w:rsidP="00A6145D">
      <w:pPr>
        <w:spacing w:after="0" w:line="240" w:lineRule="auto"/>
      </w:pPr>
      <w:r>
        <w:separator/>
      </w:r>
    </w:p>
  </w:footnote>
  <w:footnote w:type="continuationSeparator" w:id="0">
    <w:p w:rsidR="00BA2627" w:rsidRDefault="00BA2627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B864BE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Truck Driving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AC7"/>
    <w:multiLevelType w:val="hybridMultilevel"/>
    <w:tmpl w:val="6862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5FE3"/>
    <w:multiLevelType w:val="hybridMultilevel"/>
    <w:tmpl w:val="185015BA"/>
    <w:lvl w:ilvl="0" w:tplc="EB52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10FA"/>
    <w:multiLevelType w:val="hybridMultilevel"/>
    <w:tmpl w:val="75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6E0E"/>
    <w:multiLevelType w:val="hybridMultilevel"/>
    <w:tmpl w:val="120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82BA1"/>
    <w:rsid w:val="000B7E32"/>
    <w:rsid w:val="00145257"/>
    <w:rsid w:val="00205A73"/>
    <w:rsid w:val="00207A51"/>
    <w:rsid w:val="0023627C"/>
    <w:rsid w:val="002B56F2"/>
    <w:rsid w:val="002D3608"/>
    <w:rsid w:val="003028E8"/>
    <w:rsid w:val="00307A7F"/>
    <w:rsid w:val="00310E4E"/>
    <w:rsid w:val="003453DB"/>
    <w:rsid w:val="0035097F"/>
    <w:rsid w:val="00354176"/>
    <w:rsid w:val="00357BE5"/>
    <w:rsid w:val="00385136"/>
    <w:rsid w:val="003D1D1D"/>
    <w:rsid w:val="003D1EE8"/>
    <w:rsid w:val="003F050A"/>
    <w:rsid w:val="00454BC0"/>
    <w:rsid w:val="004870F7"/>
    <w:rsid w:val="005006AF"/>
    <w:rsid w:val="005334B7"/>
    <w:rsid w:val="00552BDC"/>
    <w:rsid w:val="005B11FB"/>
    <w:rsid w:val="005D3A25"/>
    <w:rsid w:val="006156DC"/>
    <w:rsid w:val="0064022F"/>
    <w:rsid w:val="00662E5D"/>
    <w:rsid w:val="006979A5"/>
    <w:rsid w:val="006A0F58"/>
    <w:rsid w:val="00725425"/>
    <w:rsid w:val="00740BA8"/>
    <w:rsid w:val="00741DB7"/>
    <w:rsid w:val="00747BB2"/>
    <w:rsid w:val="00765E35"/>
    <w:rsid w:val="007738ED"/>
    <w:rsid w:val="007744AF"/>
    <w:rsid w:val="007B6AC3"/>
    <w:rsid w:val="007E0C37"/>
    <w:rsid w:val="007F331A"/>
    <w:rsid w:val="00802DAE"/>
    <w:rsid w:val="00803F61"/>
    <w:rsid w:val="00805F26"/>
    <w:rsid w:val="008216F9"/>
    <w:rsid w:val="008258B4"/>
    <w:rsid w:val="008311A5"/>
    <w:rsid w:val="0088637D"/>
    <w:rsid w:val="008A10C0"/>
    <w:rsid w:val="008C77D7"/>
    <w:rsid w:val="008F400C"/>
    <w:rsid w:val="00917854"/>
    <w:rsid w:val="00946224"/>
    <w:rsid w:val="00947D9F"/>
    <w:rsid w:val="009B5284"/>
    <w:rsid w:val="009C0551"/>
    <w:rsid w:val="00A02B77"/>
    <w:rsid w:val="00A2015B"/>
    <w:rsid w:val="00A279AC"/>
    <w:rsid w:val="00A6145D"/>
    <w:rsid w:val="00A840A1"/>
    <w:rsid w:val="00A95D9C"/>
    <w:rsid w:val="00AD509A"/>
    <w:rsid w:val="00B07365"/>
    <w:rsid w:val="00B66D37"/>
    <w:rsid w:val="00B76DB6"/>
    <w:rsid w:val="00B864BE"/>
    <w:rsid w:val="00BA2627"/>
    <w:rsid w:val="00BF4BB7"/>
    <w:rsid w:val="00C279B7"/>
    <w:rsid w:val="00C40B7B"/>
    <w:rsid w:val="00C471F8"/>
    <w:rsid w:val="00C51CDE"/>
    <w:rsid w:val="00C55F81"/>
    <w:rsid w:val="00C90646"/>
    <w:rsid w:val="00D31852"/>
    <w:rsid w:val="00D7755A"/>
    <w:rsid w:val="00D82F69"/>
    <w:rsid w:val="00D945E6"/>
    <w:rsid w:val="00D977D0"/>
    <w:rsid w:val="00DB3C11"/>
    <w:rsid w:val="00DC6366"/>
    <w:rsid w:val="00E01CB4"/>
    <w:rsid w:val="00E12E81"/>
    <w:rsid w:val="00E855B6"/>
    <w:rsid w:val="00EA01CB"/>
    <w:rsid w:val="00ED0AC3"/>
    <w:rsid w:val="00ED57AA"/>
    <w:rsid w:val="00EF3973"/>
    <w:rsid w:val="00F06AA0"/>
    <w:rsid w:val="00FB5F0C"/>
    <w:rsid w:val="00FC29C7"/>
    <w:rsid w:val="00FD3DAE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4DACF"/>
  <w15:docId w15:val="{DB729DA1-5B56-40A3-A302-F5929F3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2015-06-23T15:57:00Z</cp:lastPrinted>
  <dcterms:created xsi:type="dcterms:W3CDTF">2021-04-15T18:40:00Z</dcterms:created>
  <dcterms:modified xsi:type="dcterms:W3CDTF">2021-04-15T18:40:00Z</dcterms:modified>
</cp:coreProperties>
</file>